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drawing>
          <wp:inline distT="0" distB="0" distL="114300" distR="114300">
            <wp:extent cx="1953895" cy="820420"/>
            <wp:effectExtent l="0" t="0" r="1905" b="5080"/>
            <wp:docPr id="2" name="图片 2" descr="ec9094bb5c10e7b1338ad562a621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9094bb5c10e7b1338ad562a621b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人文中国（湖南）区县揽胜系列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69" w:afterLines="150" w:afterAutospacing="0" w:line="240" w:lineRule="auto"/>
        <w:ind w:left="0" w:right="0" w:firstLine="0"/>
        <w:jc w:val="center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文艺作品征稿启事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right="0" w:firstLine="72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  <w:t>人文中国融媒体，作为文化交流的广阔平台，致力于构建一个多元、包容的文化生态，涵盖哲学、美学、教育、历史、文化、艺术、国学、法律等多个领域。现开通人文中国（湖南）区县搅胜系列作品之专栏，诚挚邀请广大文学、艺术爱好者参与投稿，共同弘扬真善美，传播正能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right="0" w:firstLine="72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  <w:t>投稿作品主题应积极向上，展现人文关怀与社会价值，严禁涉及政治敏感话题及黄赌毒等融媒体及公众号平台禁止的内容。要求所有投稿作品为原创首发，坚决杜绝抄袭和一稿多投现象。因著作权引发的任何纠纷，将由作者自行承担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right="0" w:firstLine="72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  <w:t>欢迎现代诗、古诗词曲赋、散文随笔杂文、小说等各类文学作品的投稿，同时也接受艺术水平较高的各类艺术作品。具体要求如下：现代诗每组需30行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  <w:t>左右；古诗词每组5首，请严格按照格律规则写作，并自行检测好格律；散文随笔杂文、小说等每篇字数在800至2000字之间。投稿时，请附上200字以内的作者简介及一张生活照。书画及摄影作品需一次性投稿3幅以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right="0" w:firstLine="72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  <w:t>投稿方式多样，您可以选择通过微信联系我们的副主编老师进行投稿（微信号fc_2933），或者将作品发送至投稿邮箱：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begin"/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auto"/>
          <w:spacing w:val="0"/>
          <w:sz w:val="36"/>
          <w:szCs w:val="36"/>
          <w:u w:val="none"/>
        </w:rPr>
        <w:instrText xml:space="preserve"> HYPERLINK "mailto:fu--ge@163.com。投稿后，请在微信上告知，以便及时处理。" </w:instrTex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separate"/>
      </w:r>
      <w:r>
        <w:rPr>
          <w:rStyle w:val="5"/>
          <w:rFonts w:hint="eastAsia" w:ascii="方正楷体_GB2312" w:hAnsi="方正楷体_GB2312" w:eastAsia="方正楷体_GB2312" w:cs="方正楷体_GB2312"/>
          <w:i w:val="0"/>
          <w:iCs w:val="0"/>
          <w:caps w:val="0"/>
          <w:color w:val="auto"/>
          <w:spacing w:val="0"/>
          <w:sz w:val="36"/>
          <w:szCs w:val="36"/>
          <w:u w:val="none"/>
        </w:rPr>
        <w:t>fu--ge@163.com。投稿后，请在微信上告知，以便及时处理。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right="0" w:firstLine="72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  <w:t>投稿作品将在收到后的两周内进行审核，如未发表，作者可自行选择其他投稿渠道。期待您的精彩作品，让我们共同为人文中国添彩！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240" w:lineRule="auto"/>
        <w:ind w:left="0" w:right="0" w:firstLine="72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240" w:lineRule="auto"/>
        <w:ind w:left="0" w:right="0" w:firstLine="72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0" w:afterAutospacing="0" w:line="240" w:lineRule="auto"/>
        <w:ind w:left="0" w:right="0" w:firstLine="0"/>
        <w:jc w:val="right"/>
        <w:rPr>
          <w:rFonts w:hint="eastAsia" w:ascii="方正楷体_GB2312" w:hAnsi="方正楷体_GB2312" w:eastAsia="方正楷体_GB2312" w:cs="方正楷体_GB2312"/>
          <w:sz w:val="36"/>
          <w:szCs w:val="36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人文中国融媒体管理中心编辑部</w:t>
      </w:r>
    </w:p>
    <w:sectPr>
      <w:pgSz w:w="11906" w:h="16838"/>
      <w:pgMar w:top="1270" w:right="1803" w:bottom="127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9F099AA-17D1-4626-B288-95F2797210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YzcyNDU5ZWM1MzRlNjVjYzhlZDI0N2I0Y2JmYTYifQ=="/>
  </w:docVars>
  <w:rsids>
    <w:rsidRoot w:val="4E74607B"/>
    <w:rsid w:val="03A857EB"/>
    <w:rsid w:val="1CF90E0D"/>
    <w:rsid w:val="279F5B68"/>
    <w:rsid w:val="2CBC453B"/>
    <w:rsid w:val="35B51FAD"/>
    <w:rsid w:val="4E74607B"/>
    <w:rsid w:val="5693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587</Characters>
  <Lines>0</Lines>
  <Paragraphs>0</Paragraphs>
  <TotalTime>242</TotalTime>
  <ScaleCrop>false</ScaleCrop>
  <LinksUpToDate>false</LinksUpToDate>
  <CharactersWithSpaces>596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2024-10-04T04:20:00Z</dcterms:created>
  <dc:creator>WPS_1641280838</dc:creator>
  <cp:lastModifiedBy>WPS_1641280838</cp:lastModifiedBy>
  <dcterms:modified xsi:type="dcterms:W3CDTF">2024-10-15T14:34:38Z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9CC73E823FA94D0EB2516C7F167D8326_11</vt:lpwstr>
  </property>
</Properties>
</file>